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9A" w:rsidRPr="00B4408F" w:rsidRDefault="00B4408F" w:rsidP="00B44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A04D0E" w:rsidRPr="00B44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одеин</w:t>
      </w:r>
      <w:r w:rsidRPr="00B44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B44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рамадол</w:t>
      </w:r>
      <w:proofErr w:type="spellEnd"/>
    </w:p>
    <w:p w:rsidR="00B4408F" w:rsidRDefault="00B4408F" w:rsidP="00B44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08F" w:rsidRPr="00B4408F" w:rsidRDefault="00B4408F" w:rsidP="00B44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08F">
        <w:rPr>
          <w:rFonts w:ascii="Times New Roman" w:hAnsi="Times New Roman" w:cs="Times New Roman"/>
          <w:b/>
          <w:sz w:val="24"/>
          <w:szCs w:val="24"/>
        </w:rPr>
        <w:t xml:space="preserve">Использование кодеина и </w:t>
      </w:r>
      <w:proofErr w:type="spellStart"/>
      <w:r w:rsidRPr="00B4408F">
        <w:rPr>
          <w:rFonts w:ascii="Times New Roman" w:hAnsi="Times New Roman" w:cs="Times New Roman"/>
          <w:b/>
          <w:sz w:val="24"/>
          <w:szCs w:val="24"/>
        </w:rPr>
        <w:t>трамадола</w:t>
      </w:r>
      <w:proofErr w:type="spellEnd"/>
      <w:r w:rsidRPr="00B4408F">
        <w:rPr>
          <w:rFonts w:ascii="Times New Roman" w:hAnsi="Times New Roman" w:cs="Times New Roman"/>
          <w:b/>
          <w:sz w:val="24"/>
          <w:szCs w:val="24"/>
        </w:rPr>
        <w:t xml:space="preserve"> у детей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по 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пищевых продуктов и лекарственных средств (FDA) ограничивает использование кодеина 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детей. Кодеин утвержден для лечения боли и кашля, а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лечения боли. Эти лекарственные препараты несут серьезный риск, включая замедленное или затрудненное дыхание и смерть, представляя огромный риск для детей младше 12 лет, и не должны использоваться ими. Эти лекарственные препараты должны также быть ограничены у детей старшего возраста.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Монокомпонентные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 кодеина и все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-содержащие препараты утверждены FDA только для использования у взрослых. FDA также не рекомендует применять кодеи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-содержащие препараты кормящим матерям из-за возможного вреда для их младенцев.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Вследствие этого, FDA требует внести изменения в инструкции по медицинскому применению лекарственных препаратов, содержащих кодеин 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отпускаемых по рецепту. Эти новые меры являются дополнением к существующим ограничениям применения кодеина у детей младше 18 лет для облегчения боли после хирургических операций по удалению миндалин и/или аденоидов. Новые меры FDA включают следующие дополнительные ограничения:</w:t>
      </w:r>
    </w:p>
    <w:p w:rsidR="004E229A" w:rsidRPr="004E229A" w:rsidRDefault="004E229A" w:rsidP="004E229A">
      <w:p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 «Противопоказание»</w:t>
      </w: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инструкций по медицинскому применению кодеина 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дополнен, что кодеин не должен использоваться для облегчения боли или кашля, а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использоваться для облегчения боли у детей младше 12 лет.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Включено новое </w:t>
      </w:r>
      <w:r w:rsidRPr="004E2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Противопоказание</w:t>
      </w: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инструкции по медицинскому применению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«не применяется для облегчения боли после хирургических операций по удалению миндалин и/или аденоидов у детей до18 лет»</w:t>
      </w:r>
    </w:p>
    <w:p w:rsidR="004E229A" w:rsidRPr="004E229A" w:rsidRDefault="004E229A" w:rsidP="004E229A">
      <w:p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Включено новое  </w:t>
      </w:r>
      <w:r w:rsidRPr="004E2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Предупреждение </w:t>
      </w: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инструкцию по медицинскому применению кодеина 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«не рекомендуется применение у подростков от 12 до 18 лет, страдающих ожирением или имеющим другие состояния, такие как синдром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обструктивного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апноэ сна или серьезное заболевание легких, которые могут увеличить риск серьезных нарушений с дыханием».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Включено новое </w:t>
      </w:r>
      <w:r w:rsidRPr="004E2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Предупреждение</w:t>
      </w: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«не рекомендуется кормящим матерям  применение кодеина 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 причине риска серьезной нежелательной реакции у младенцев. Они могут включать в себя излишнюю сонливость, затруднение грудного вскармливания или серьезные нарушения дыхания, которые могут привести к смерти.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обслуживающие больного и пациенты</w:t>
      </w: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всегда обязаны читать инструкции по медицинскому 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знать содержит ли лекарство кодеин или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также могут проконсультироваться у лечащего врача своего ребенка или фармацевта. Необходимо внимательно следить за признаками затрудненного дыхания у ребенка любого возраста, принимающего подобные лекарственные препараты или у младенцев, подверженных воздействию кодеина или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грудное молоко. Эти признаки включают в себя медленное или поверхностное дыхание, затрудненное или шумное дыхание, спутанность сознания, более чем обычная сонливость, затруднение грудного </w:t>
      </w: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вскармливания или слабость. Если Вы заметили какое-либо из этих признаков, прекратите принимать лекарство и немедленно обратитесь за медицинской помощью.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Работники здравоохранения</w:t>
      </w: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должны помнить о том, что лекарственные 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однокомпонентные кодеин содержащие препараты утверждены FDA только для применения взрослыми. Следует рекомендовать безрецептурные или другие  рецептурные лекарственные средства, утвержденные FDA, для устранения боли и кашля у детей, младше 12 лет и у подростков до 18 лет, особенно с определенными генетическими факторами, ожирением или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обструктивным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апноэ сна и других проблем с дыханием. Кашель часто вызван инфекцией, не является серьезным и обычно проходит сам по себе, поэтому не требует лечения.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Кодеин 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видом наркотического лекарства, называемого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опиоидом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Кодеин используется для лечения от легкой до умеренной боли, а также для уменьшения кашля.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обычно входит в состав других лекарственных препаратов, таких как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ацетаминофен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болеутоляющие средства. Он часто сочетается с другими препаратами 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отпускаемых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рецепту и без рецепта лекарственных средств от кашля и простуды.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лекарство, отпускаемое по рецепту, одобренное только для использования взрослыми для лечения умеренной или умеренно сильной боли. Тем не менее, данные показывают, что он используется у детей и подростков, несмотря на то, что он не одобрен для использования у этих пациентов.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4E2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2013</w:t>
        </w:r>
      </w:hyperlink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FDA добавил в раздел «</w:t>
      </w:r>
      <w:r w:rsidRPr="004E2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Особые указания» </w:t>
      </w: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инструкции по медицинскому применению кодеина – «не применять кодеин детям до 18 лет для облегчения боли после хирургических операций по удалению миндалин и/или аденоидов». Также опубликовал «Сведения о лекарственной безопасности» в </w:t>
      </w:r>
      <w:hyperlink r:id="rId6" w:history="1">
        <w:r w:rsidRPr="004E2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июле 2015</w:t>
        </w:r>
      </w:hyperlink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и в </w:t>
      </w:r>
      <w:hyperlink r:id="rId7" w:history="1">
        <w:r w:rsidRPr="004E2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сентябре 2015</w:t>
        </w:r>
      </w:hyperlink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 предупреждающих о риске серьезных нарушений с дыханием у некоторых детей, которые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метаболизируют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кодеин 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гораздо быстрее, чем обычно (так называемый быстрый обмен веществ), что  становится причиной повышения  уровня препарата в их организме. В то же время, FDA продолжает оценку данных о безопасности этого лекарственного средства. В рамках этого анализа безопасности, вопросы безопасности, связанные с кодеином, обсуждались на заседании консультативного комитета FDA в </w:t>
      </w:r>
      <w:hyperlink r:id="rId8" w:history="1">
        <w:r w:rsidRPr="004E2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декабре 2015</w:t>
        </w:r>
      </w:hyperlink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FDA проанализировал отчеты о побочных эффектах нескольких десятилетий представленных на рассмотрение FDA* с января 1969г. по май 2015 г. По итогам анализа было установлено 64 случая серьезных нарушений дыхания, включая 24 смерти, с применением кодеин содержащих лекарственных препаратов детьми до 18 лет. Эти данные сделаны на основе отчетов предоставленных в  FDA, поэтому могут быть дополнительные случаи, о которых мы не знаем. Также установлено девять случаев серьезных нарушений дыхания, включая три смерти с применением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до 18 лет в период с января 1969 г. по март 2016 г. Большинство серьезных побочных 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эффектов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кодеином, так и с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трамадолом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произошли у детей младше 12 лет, а некоторые случаи произошли после одной единственной дозы препарата.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FDA во время 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литературы</w:t>
      </w:r>
      <w:r w:rsidRPr="004E22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1-19</w:t>
      </w: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относительно применения кодеина в период грудного вскармливания, были обнаружены многочисленные случаи чрезмерной сонливости и серьезных нарушений дыхания у младенцев, включая одну смерть. Анализ доступной медицинской литературы </w:t>
      </w:r>
      <w:r w:rsidRPr="004E22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4,5,23,24</w:t>
      </w: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данным, относительно применения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грудного вскармливания не выявил случаев побочных эффектов. Однако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действующее вещество также поступают в грудное молоко и, </w:t>
      </w: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трамадол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такой же риск, связанный с быстрым обменом веществ как и кодеин.</w:t>
      </w:r>
    </w:p>
    <w:p w:rsid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FDA продолжает наблюдение вопроса по безопасности данного лекарственного препарата  и рассматривает дополнительные регуляторные меры, относящихся к отпускаемым без рецепта кодеин содержащим препаратам, которые уже действуют в некоторых штатах. Отпускаемые без рецепта кодеин содержащие препараты доступны в сочетании с другими препаратами от кашля и симптомов простуды. FDA также планирует заседание консультативного комитета для обсуждения роли отпускаемых по рецепту опиоидных препаратов от простуды и кашля, включая кодеин для лечения кашля у детей.</w:t>
      </w:r>
    </w:p>
    <w:p w:rsidR="00B4408F" w:rsidRPr="0066047F" w:rsidRDefault="00B4408F" w:rsidP="00990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6047F">
        <w:rPr>
          <w:rFonts w:ascii="Times New Roman" w:eastAsia="Times New Roman" w:hAnsi="Times New Roman" w:cs="Times New Roman"/>
          <w:sz w:val="24"/>
          <w:szCs w:val="24"/>
          <w:lang w:eastAsia="ru-RU"/>
        </w:rPr>
        <w:t>20.04.2017</w:t>
      </w:r>
    </w:p>
    <w:p w:rsidR="009901AB" w:rsidRPr="0066047F" w:rsidRDefault="00B4408F" w:rsidP="009901AB">
      <w:pPr>
        <w:spacing w:after="0" w:line="240" w:lineRule="auto"/>
        <w:jc w:val="both"/>
        <w:rPr>
          <w:rStyle w:val="tgc"/>
          <w:rFonts w:ascii="Times New Roman" w:hAnsi="Times New Roman" w:cs="Times New Roman"/>
          <w:sz w:val="24"/>
          <w:szCs w:val="24"/>
        </w:rPr>
      </w:pPr>
      <w:r w:rsidRPr="0066047F">
        <w:rPr>
          <w:rStyle w:val="tgc"/>
          <w:rFonts w:ascii="Times New Roman" w:hAnsi="Times New Roman" w:cs="Times New Roman"/>
          <w:sz w:val="24"/>
          <w:szCs w:val="24"/>
        </w:rPr>
        <w:t>Управление по санитарному надзору за качеством пищевых продуктов и медикаментов (</w:t>
      </w:r>
      <w:r w:rsidRPr="0066047F">
        <w:rPr>
          <w:rStyle w:val="tgc"/>
          <w:rFonts w:ascii="Times New Roman" w:hAnsi="Times New Roman" w:cs="Times New Roman"/>
          <w:bCs/>
          <w:sz w:val="24"/>
          <w:szCs w:val="24"/>
        </w:rPr>
        <w:t>FDA</w:t>
      </w:r>
      <w:r w:rsidRPr="0066047F">
        <w:rPr>
          <w:rStyle w:val="tgc"/>
          <w:rFonts w:ascii="Times New Roman" w:hAnsi="Times New Roman" w:cs="Times New Roman"/>
          <w:sz w:val="24"/>
          <w:szCs w:val="24"/>
        </w:rPr>
        <w:t xml:space="preserve">) </w:t>
      </w:r>
    </w:p>
    <w:bookmarkEnd w:id="0"/>
    <w:p w:rsidR="009901AB" w:rsidRPr="009901AB" w:rsidRDefault="009901AB" w:rsidP="009901AB">
      <w:pPr>
        <w:rPr>
          <w:rFonts w:ascii="Times New Roman" w:hAnsi="Times New Roman" w:cs="Times New Roman"/>
          <w:sz w:val="24"/>
          <w:szCs w:val="24"/>
        </w:rPr>
      </w:pPr>
    </w:p>
    <w:p w:rsidR="009901AB" w:rsidRPr="009901AB" w:rsidRDefault="009901AB" w:rsidP="009901AB">
      <w:pPr>
        <w:rPr>
          <w:rFonts w:ascii="Times New Roman" w:hAnsi="Times New Roman" w:cs="Times New Roman"/>
          <w:sz w:val="24"/>
          <w:szCs w:val="24"/>
        </w:rPr>
      </w:pPr>
    </w:p>
    <w:p w:rsidR="009901AB" w:rsidRPr="009901AB" w:rsidRDefault="009901AB" w:rsidP="009901AB">
      <w:pPr>
        <w:rPr>
          <w:rFonts w:ascii="Times New Roman" w:hAnsi="Times New Roman" w:cs="Times New Roman"/>
          <w:sz w:val="24"/>
          <w:szCs w:val="24"/>
        </w:rPr>
      </w:pPr>
    </w:p>
    <w:p w:rsidR="009901AB" w:rsidRPr="009901AB" w:rsidRDefault="009901AB" w:rsidP="009901AB">
      <w:pPr>
        <w:rPr>
          <w:rFonts w:ascii="Times New Roman" w:hAnsi="Times New Roman" w:cs="Times New Roman"/>
          <w:sz w:val="24"/>
          <w:szCs w:val="24"/>
        </w:rPr>
      </w:pPr>
    </w:p>
    <w:p w:rsidR="009901AB" w:rsidRDefault="009901AB" w:rsidP="009901AB">
      <w:pPr>
        <w:rPr>
          <w:rFonts w:ascii="Times New Roman" w:hAnsi="Times New Roman" w:cs="Times New Roman"/>
          <w:sz w:val="24"/>
          <w:szCs w:val="24"/>
        </w:rPr>
      </w:pPr>
    </w:p>
    <w:p w:rsidR="009901AB" w:rsidRPr="009901AB" w:rsidRDefault="009901AB" w:rsidP="009901AB">
      <w:pPr>
        <w:tabs>
          <w:tab w:val="left" w:pos="18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901AB" w:rsidRPr="0099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AF"/>
    <w:rsid w:val="00324C71"/>
    <w:rsid w:val="0032786B"/>
    <w:rsid w:val="004E229A"/>
    <w:rsid w:val="0066047F"/>
    <w:rsid w:val="009901AB"/>
    <w:rsid w:val="00A04D0E"/>
    <w:rsid w:val="00B4408F"/>
    <w:rsid w:val="00CE2BF5"/>
    <w:rsid w:val="00DB64AF"/>
    <w:rsid w:val="00E8553A"/>
    <w:rsid w:val="00F4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229A"/>
    <w:rPr>
      <w:b/>
      <w:bCs/>
    </w:rPr>
  </w:style>
  <w:style w:type="paragraph" w:styleId="a4">
    <w:name w:val="Normal (Web)"/>
    <w:basedOn w:val="a"/>
    <w:uiPriority w:val="99"/>
    <w:semiHidden/>
    <w:unhideWhenUsed/>
    <w:rsid w:val="004E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229A"/>
    <w:rPr>
      <w:i/>
      <w:iCs/>
    </w:rPr>
  </w:style>
  <w:style w:type="character" w:styleId="a6">
    <w:name w:val="Hyperlink"/>
    <w:basedOn w:val="a0"/>
    <w:uiPriority w:val="99"/>
    <w:semiHidden/>
    <w:unhideWhenUsed/>
    <w:rsid w:val="004E229A"/>
    <w:rPr>
      <w:color w:val="0000FF"/>
      <w:u w:val="single"/>
    </w:rPr>
  </w:style>
  <w:style w:type="character" w:customStyle="1" w:styleId="tgc">
    <w:name w:val="_tgc"/>
    <w:basedOn w:val="a0"/>
    <w:rsid w:val="00B44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229A"/>
    <w:rPr>
      <w:b/>
      <w:bCs/>
    </w:rPr>
  </w:style>
  <w:style w:type="paragraph" w:styleId="a4">
    <w:name w:val="Normal (Web)"/>
    <w:basedOn w:val="a"/>
    <w:uiPriority w:val="99"/>
    <w:semiHidden/>
    <w:unhideWhenUsed/>
    <w:rsid w:val="004E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229A"/>
    <w:rPr>
      <w:i/>
      <w:iCs/>
    </w:rPr>
  </w:style>
  <w:style w:type="character" w:styleId="a6">
    <w:name w:val="Hyperlink"/>
    <w:basedOn w:val="a0"/>
    <w:uiPriority w:val="99"/>
    <w:semiHidden/>
    <w:unhideWhenUsed/>
    <w:rsid w:val="004E229A"/>
    <w:rPr>
      <w:color w:val="0000FF"/>
      <w:u w:val="single"/>
    </w:rPr>
  </w:style>
  <w:style w:type="character" w:customStyle="1" w:styleId="tgc">
    <w:name w:val="_tgc"/>
    <w:basedOn w:val="a0"/>
    <w:rsid w:val="00B4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AdvisoryCommittees/Calendar/ucm46946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da.gov/Drugs/DrugSafety/ucm462991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da.gov/Drugs/DrugSafety/ucm453125.htm" TargetMode="External"/><Relationship Id="rId5" Type="http://schemas.openxmlformats.org/officeDocument/2006/relationships/hyperlink" Target="https://www.fda.gov/Drugs/DrugSafety/ucm33911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Кеншимбай Дулат Буркитханович</dc:creator>
  <cp:lastModifiedBy>Айтжанова Гульзира Байдиллаевна</cp:lastModifiedBy>
  <cp:revision>8</cp:revision>
  <cp:lastPrinted>2017-05-31T04:41:00Z</cp:lastPrinted>
  <dcterms:created xsi:type="dcterms:W3CDTF">2017-05-30T09:42:00Z</dcterms:created>
  <dcterms:modified xsi:type="dcterms:W3CDTF">2017-05-31T04:59:00Z</dcterms:modified>
</cp:coreProperties>
</file>